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A46A291"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552E7A" w:rsidRPr="00552E7A">
              <w:rPr>
                <w:rFonts w:ascii="Arial" w:eastAsia="Times New Roman" w:hAnsi="Arial" w:cs="Arial"/>
                <w:b/>
                <w:bCs/>
                <w:iCs/>
                <w:spacing w:val="40"/>
                <w:sz w:val="28"/>
                <w:szCs w:val="20"/>
              </w:rPr>
              <w:t>0713E&amp;E4210-Conduct Energy Audit</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1BCF10FC" w:rsidR="00886CDA" w:rsidRPr="00981E7D" w:rsidRDefault="00552E7A" w:rsidP="00886CDA">
            <w:pPr>
              <w:rPr>
                <w:rFonts w:ascii="Arial" w:eastAsia="Times New Roman" w:hAnsi="Arial" w:cs="Arial"/>
                <w:b/>
                <w:sz w:val="22"/>
                <w:szCs w:val="22"/>
                <w:lang w:val="en-AU"/>
              </w:rPr>
            </w:pPr>
            <w:r w:rsidRPr="00552E7A">
              <w:rPr>
                <w:rFonts w:ascii="Arial" w:hAnsi="Arial" w:cs="Arial"/>
                <w:b/>
                <w:bCs/>
                <w:color w:val="000000" w:themeColor="text1"/>
                <w:sz w:val="22"/>
                <w:szCs w:val="22"/>
              </w:rPr>
              <w:t>0713E&amp;E4210-Conduct Energy Audit</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274D0001" w14:textId="0E1153B8"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Collect energy consumption data from electrical devices, lighting, and HVAC systems.</w:t>
            </w:r>
          </w:p>
          <w:p w14:paraId="5005E993" w14:textId="351C9EAE"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Perform an energy audit following standard operating procedures (SOPs).</w:t>
            </w:r>
          </w:p>
          <w:p w14:paraId="0DDE839F" w14:textId="7279AE2E"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Identify areas of high energy use and recommend energy-saving measures.</w:t>
            </w:r>
          </w:p>
          <w:p w14:paraId="4864D42D" w14:textId="6D97BC4F" w:rsidR="004914DF" w:rsidRPr="004914DF" w:rsidRDefault="004754CC" w:rsidP="004754CC">
            <w:pPr>
              <w:numPr>
                <w:ilvl w:val="0"/>
                <w:numId w:val="17"/>
              </w:numPr>
              <w:rPr>
                <w:rFonts w:ascii="Arial" w:eastAsia="Trebuchet MS" w:hAnsi="Arial" w:cs="Arial"/>
                <w:b/>
                <w:color w:val="000000" w:themeColor="text1"/>
                <w:sz w:val="22"/>
                <w:szCs w:val="22"/>
              </w:rPr>
            </w:pPr>
            <w:r w:rsidRPr="004754CC">
              <w:rPr>
                <w:rFonts w:asciiTheme="minorBidi" w:hAnsiTheme="minorBidi"/>
                <w:sz w:val="22"/>
                <w:szCs w:val="22"/>
              </w:rPr>
              <w:t>Prepare a clear energy audit report summarizing findings and suggested improvements.</w:t>
            </w: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3B382854" w:rsidR="0068171C" w:rsidRPr="004C7D70" w:rsidRDefault="004754CC" w:rsidP="00B935DD">
            <w:pPr>
              <w:jc w:val="both"/>
              <w:rPr>
                <w:rFonts w:ascii="Arial" w:hAnsi="Arial" w:cs="Arial"/>
                <w:sz w:val="22"/>
                <w:szCs w:val="22"/>
              </w:rPr>
            </w:pPr>
            <w:r w:rsidRPr="004754CC">
              <w:rPr>
                <w:rFonts w:ascii="Arial" w:hAnsi="Arial" w:cs="Arial"/>
                <w:sz w:val="22"/>
                <w:szCs w:val="22"/>
              </w:rPr>
              <w:t>The candidate will individually carry out an energy audit in a classroom, office, workshop, or simulated workplace. They will begin by collecting energy consumption data from electrical devices, lighting, heating/cooling systems, and other equipment using appropriate measuring instruments. Next, they will perform the energy audit following standard operating procedures (SOPs), identifying areas of high energy use and potential savings. Finally, the candidate will prepare a clear and concise energy audit report summarizing the data collected, findings, recommendations, and possible energy-saving measures.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753881F" w14:textId="14499AFF" w:rsidR="004754CC" w:rsidRPr="004754CC" w:rsidRDefault="004754CC" w:rsidP="004754CC">
            <w:pPr>
              <w:pStyle w:val="ListParagraph"/>
              <w:numPr>
                <w:ilvl w:val="0"/>
                <w:numId w:val="16"/>
              </w:numPr>
              <w:tabs>
                <w:tab w:val="clear" w:pos="720"/>
              </w:tabs>
              <w:jc w:val="both"/>
              <w:rPr>
                <w:rFonts w:ascii="Arial" w:hAnsi="Arial" w:cs="Arial"/>
                <w:sz w:val="22"/>
              </w:rPr>
            </w:pPr>
            <w:r>
              <w:rPr>
                <w:rFonts w:ascii="Arial" w:hAnsi="Arial" w:cs="Arial"/>
                <w:sz w:val="22"/>
              </w:rPr>
              <w:t>C</w:t>
            </w:r>
            <w:r w:rsidRPr="004754CC">
              <w:rPr>
                <w:rFonts w:ascii="Arial" w:hAnsi="Arial" w:cs="Arial"/>
                <w:sz w:val="22"/>
              </w:rPr>
              <w:t>ollect energy consumption data accurately from electrical devices and systems.</w:t>
            </w:r>
          </w:p>
          <w:p w14:paraId="61B5EEFA" w14:textId="637DEE6F" w:rsidR="004754CC" w:rsidRPr="004754CC" w:rsidRDefault="004754CC" w:rsidP="004754CC">
            <w:pPr>
              <w:pStyle w:val="ListParagraph"/>
              <w:numPr>
                <w:ilvl w:val="0"/>
                <w:numId w:val="16"/>
              </w:numPr>
              <w:tabs>
                <w:tab w:val="clear" w:pos="720"/>
              </w:tabs>
              <w:jc w:val="both"/>
              <w:rPr>
                <w:rFonts w:ascii="Arial" w:hAnsi="Arial" w:cs="Arial"/>
                <w:sz w:val="22"/>
              </w:rPr>
            </w:pPr>
            <w:r>
              <w:rPr>
                <w:rFonts w:ascii="Arial" w:hAnsi="Arial" w:cs="Arial"/>
                <w:sz w:val="22"/>
              </w:rPr>
              <w:t>P</w:t>
            </w:r>
            <w:r w:rsidRPr="004754CC">
              <w:rPr>
                <w:rFonts w:ascii="Arial" w:hAnsi="Arial" w:cs="Arial"/>
                <w:sz w:val="22"/>
              </w:rPr>
              <w:t>erform the energy audit according to SOPs.</w:t>
            </w:r>
          </w:p>
          <w:p w14:paraId="127B894C" w14:textId="09D40523" w:rsidR="004754CC" w:rsidRPr="004754CC" w:rsidRDefault="004754CC" w:rsidP="004754CC">
            <w:pPr>
              <w:pStyle w:val="ListParagraph"/>
              <w:numPr>
                <w:ilvl w:val="0"/>
                <w:numId w:val="16"/>
              </w:numPr>
              <w:tabs>
                <w:tab w:val="clear" w:pos="720"/>
              </w:tabs>
              <w:jc w:val="both"/>
              <w:rPr>
                <w:rFonts w:ascii="Arial" w:hAnsi="Arial" w:cs="Arial"/>
                <w:sz w:val="22"/>
              </w:rPr>
            </w:pPr>
            <w:r>
              <w:rPr>
                <w:rFonts w:ascii="Arial" w:hAnsi="Arial" w:cs="Arial"/>
                <w:sz w:val="22"/>
              </w:rPr>
              <w:t>I</w:t>
            </w:r>
            <w:r w:rsidRPr="004754CC">
              <w:rPr>
                <w:rFonts w:ascii="Arial" w:hAnsi="Arial" w:cs="Arial"/>
                <w:sz w:val="22"/>
              </w:rPr>
              <w:t>dentify high energy-use areas and potential savings.</w:t>
            </w:r>
          </w:p>
          <w:p w14:paraId="33E3A8D0" w14:textId="46B36DF9" w:rsidR="007A3F20" w:rsidRPr="007A3F20" w:rsidRDefault="004754CC" w:rsidP="004754CC">
            <w:pPr>
              <w:numPr>
                <w:ilvl w:val="0"/>
                <w:numId w:val="16"/>
              </w:numPr>
              <w:jc w:val="both"/>
              <w:rPr>
                <w:rFonts w:ascii="Arial" w:hAnsi="Arial" w:cs="Arial"/>
                <w:bCs/>
              </w:rPr>
            </w:pPr>
            <w:r>
              <w:rPr>
                <w:rFonts w:ascii="Arial" w:hAnsi="Arial" w:cs="Arial"/>
                <w:sz w:val="22"/>
              </w:rPr>
              <w:t>P</w:t>
            </w:r>
            <w:r w:rsidRPr="004754CC">
              <w:rPr>
                <w:rFonts w:ascii="Arial" w:hAnsi="Arial" w:cs="Arial"/>
                <w:sz w:val="22"/>
              </w:rPr>
              <w:t>repar</w:t>
            </w:r>
            <w:r>
              <w:rPr>
                <w:rFonts w:ascii="Arial" w:hAnsi="Arial" w:cs="Arial"/>
                <w:sz w:val="22"/>
              </w:rPr>
              <w:t>e</w:t>
            </w:r>
            <w:r w:rsidRPr="004754CC">
              <w:rPr>
                <w:rFonts w:ascii="Arial" w:hAnsi="Arial" w:cs="Arial"/>
                <w:sz w:val="22"/>
              </w:rPr>
              <w:t xml:space="preserve"> a clear and complete energy audit report with findings and recommendations.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0BD7C343" w:rsidR="00D03567" w:rsidRPr="00981E7D" w:rsidRDefault="00552E7A" w:rsidP="00D03567">
            <w:pPr>
              <w:rPr>
                <w:rFonts w:asciiTheme="minorBidi" w:hAnsiTheme="minorBidi"/>
                <w:bCs/>
                <w:sz w:val="22"/>
                <w:szCs w:val="22"/>
              </w:rPr>
            </w:pPr>
            <w:r w:rsidRPr="00552E7A">
              <w:rPr>
                <w:rFonts w:ascii="Arial" w:hAnsi="Arial" w:cs="Arial"/>
                <w:b/>
                <w:bCs/>
                <w:color w:val="000000" w:themeColor="text1"/>
                <w:sz w:val="22"/>
                <w:szCs w:val="22"/>
              </w:rPr>
              <w:t>0713E&amp;E4210-Conduct Energy Audit</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0290B6A1"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Collect energy consumption data from electrical devices, lighting, and HVAC systems.</w:t>
            </w:r>
          </w:p>
          <w:p w14:paraId="04BAED9F"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Perform an energy audit following standard operating procedures (SOPs).</w:t>
            </w:r>
          </w:p>
          <w:p w14:paraId="123AA9E9"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Identify areas of high energy use and recommend energy-saving measures.</w:t>
            </w:r>
          </w:p>
          <w:p w14:paraId="6F94FC24"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Prepare a clear energy audit report summarizing findings and suggested improvements.</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41842911" w:rsidR="0068171C" w:rsidRPr="00D03567" w:rsidRDefault="004754CC" w:rsidP="00913755">
            <w:pPr>
              <w:jc w:val="both"/>
              <w:rPr>
                <w:rFonts w:asciiTheme="minorBidi" w:hAnsiTheme="minorBidi"/>
                <w:b/>
                <w:sz w:val="22"/>
                <w:szCs w:val="22"/>
              </w:rPr>
            </w:pPr>
            <w:r w:rsidRPr="004754CC">
              <w:rPr>
                <w:rFonts w:ascii="Arial" w:hAnsi="Arial" w:cs="Arial"/>
                <w:sz w:val="22"/>
                <w:szCs w:val="22"/>
              </w:rPr>
              <w:t>The candidate will individually carry out an energy audit in a classroom, office, workshop, or simulated workplace. They will begin by collecting energy consumption data from electrical devices, lighting, heating/cooling systems, and other equipment using appropriate measuring instruments. Next, they will perform the energy audit following standard operating procedures (SOPs), identifying areas of high energy use and potential savings. Finally, the candidate will prepare a clear and concise energy audit report summarizing the data collected, findings, recommendations, and possible energy-saving measures.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8F17C8" w:rsidRPr="007A3C1C" w14:paraId="79B709E7" w14:textId="77777777">
        <w:trPr>
          <w:trHeight w:val="398"/>
        </w:trPr>
        <w:tc>
          <w:tcPr>
            <w:tcW w:w="6739" w:type="dxa"/>
          </w:tcPr>
          <w:p w14:paraId="1BB8660A" w14:textId="1BA928CF" w:rsidR="008F17C8" w:rsidRPr="008F17C8" w:rsidRDefault="008F17C8" w:rsidP="008F17C8">
            <w:pPr>
              <w:pStyle w:val="ListParagraph"/>
              <w:numPr>
                <w:ilvl w:val="0"/>
                <w:numId w:val="21"/>
              </w:numPr>
              <w:jc w:val="both"/>
              <w:rPr>
                <w:rFonts w:ascii="Arial" w:hAnsi="Arial" w:cs="Arial"/>
                <w:sz w:val="22"/>
                <w:szCs w:val="22"/>
              </w:rPr>
            </w:pPr>
            <w:r w:rsidRPr="008F17C8">
              <w:t>Collect energy consumption data accurately from electrical devices and systems.</w:t>
            </w:r>
          </w:p>
        </w:tc>
        <w:tc>
          <w:tcPr>
            <w:tcW w:w="1059" w:type="dxa"/>
            <w:vAlign w:val="center"/>
          </w:tcPr>
          <w:p w14:paraId="0C2F3E57" w14:textId="139BFD81"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80A0E1"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11AE6C"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092CA81B" w14:textId="77777777">
        <w:trPr>
          <w:trHeight w:val="398"/>
        </w:trPr>
        <w:tc>
          <w:tcPr>
            <w:tcW w:w="6739" w:type="dxa"/>
          </w:tcPr>
          <w:p w14:paraId="7E03C9A4" w14:textId="3AC75EEE" w:rsidR="008F17C8" w:rsidRPr="008F17C8" w:rsidRDefault="008F17C8" w:rsidP="008F17C8">
            <w:pPr>
              <w:pStyle w:val="ListParagraph"/>
              <w:numPr>
                <w:ilvl w:val="0"/>
                <w:numId w:val="21"/>
              </w:numPr>
              <w:jc w:val="both"/>
              <w:rPr>
                <w:rFonts w:ascii="Arial" w:hAnsi="Arial" w:cs="Arial"/>
                <w:bCs/>
                <w:sz w:val="22"/>
                <w:szCs w:val="22"/>
              </w:rPr>
            </w:pPr>
            <w:r w:rsidRPr="008F17C8">
              <w:t>Use appropriate tools and instruments to measure energy usage.</w:t>
            </w:r>
          </w:p>
        </w:tc>
        <w:tc>
          <w:tcPr>
            <w:tcW w:w="1059" w:type="dxa"/>
            <w:vAlign w:val="center"/>
          </w:tcPr>
          <w:p w14:paraId="725B99FA" w14:textId="3427324B" w:rsidR="008F17C8" w:rsidRPr="007A3C1C" w:rsidRDefault="008F17C8" w:rsidP="008F17C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ECB1C5"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8F17C8" w:rsidRPr="007A3C1C" w:rsidRDefault="008F17C8" w:rsidP="008F17C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F76FB9"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03229087" w14:textId="77777777">
        <w:trPr>
          <w:trHeight w:val="449"/>
        </w:trPr>
        <w:tc>
          <w:tcPr>
            <w:tcW w:w="6739" w:type="dxa"/>
          </w:tcPr>
          <w:p w14:paraId="1139C484" w14:textId="314D8E61" w:rsidR="008F17C8" w:rsidRPr="008F17C8" w:rsidRDefault="008F17C8" w:rsidP="008F17C8">
            <w:pPr>
              <w:pStyle w:val="ListParagraph"/>
              <w:numPr>
                <w:ilvl w:val="0"/>
                <w:numId w:val="21"/>
              </w:numPr>
              <w:jc w:val="both"/>
            </w:pPr>
            <w:r w:rsidRPr="008F17C8">
              <w:t>Record energy consumption data correctly following SOPs.</w:t>
            </w:r>
          </w:p>
        </w:tc>
        <w:tc>
          <w:tcPr>
            <w:tcW w:w="1059" w:type="dxa"/>
            <w:vAlign w:val="center"/>
          </w:tcPr>
          <w:p w14:paraId="7034B1F9" w14:textId="52BCCAA8"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15F7D9"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B5842D"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20EA2BB2" w14:textId="77777777">
        <w:trPr>
          <w:trHeight w:val="398"/>
        </w:trPr>
        <w:tc>
          <w:tcPr>
            <w:tcW w:w="6739" w:type="dxa"/>
          </w:tcPr>
          <w:p w14:paraId="4FAAF206" w14:textId="204B294C" w:rsidR="008F17C8" w:rsidRPr="008F17C8" w:rsidRDefault="008F17C8" w:rsidP="008F17C8">
            <w:pPr>
              <w:pStyle w:val="ListParagraph"/>
              <w:numPr>
                <w:ilvl w:val="0"/>
                <w:numId w:val="21"/>
              </w:numPr>
              <w:jc w:val="both"/>
            </w:pPr>
            <w:r w:rsidRPr="008F17C8">
              <w:t>Identify areas of high energy use and potential energy-saving opportunities.</w:t>
            </w:r>
          </w:p>
        </w:tc>
        <w:tc>
          <w:tcPr>
            <w:tcW w:w="1059" w:type="dxa"/>
            <w:vAlign w:val="center"/>
          </w:tcPr>
          <w:p w14:paraId="6C139F3A" w14:textId="198D08C0"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132919"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8F17C8" w:rsidRPr="007A3C1C" w:rsidRDefault="008F17C8" w:rsidP="008F17C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797F05"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101EEC98" w14:textId="77777777">
        <w:trPr>
          <w:trHeight w:val="398"/>
        </w:trPr>
        <w:tc>
          <w:tcPr>
            <w:tcW w:w="6739" w:type="dxa"/>
          </w:tcPr>
          <w:p w14:paraId="3F784B9F" w14:textId="7B883DC5" w:rsidR="008F17C8" w:rsidRPr="008F17C8" w:rsidRDefault="008F17C8" w:rsidP="008F17C8">
            <w:pPr>
              <w:pStyle w:val="ListParagraph"/>
              <w:numPr>
                <w:ilvl w:val="0"/>
                <w:numId w:val="21"/>
              </w:numPr>
              <w:jc w:val="both"/>
            </w:pPr>
            <w:r w:rsidRPr="008F17C8">
              <w:t>Follow safety rules and proper work procedures during the energy audit.</w:t>
            </w:r>
          </w:p>
        </w:tc>
        <w:tc>
          <w:tcPr>
            <w:tcW w:w="1059" w:type="dxa"/>
            <w:vAlign w:val="center"/>
          </w:tcPr>
          <w:p w14:paraId="04F9D620" w14:textId="76DDD506"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DF4DB"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8CC590"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4A7096F5" w14:textId="77777777">
        <w:trPr>
          <w:trHeight w:val="398"/>
        </w:trPr>
        <w:tc>
          <w:tcPr>
            <w:tcW w:w="6739" w:type="dxa"/>
          </w:tcPr>
          <w:p w14:paraId="17F81028" w14:textId="75714CA0" w:rsidR="008F17C8" w:rsidRPr="008F17C8" w:rsidRDefault="008F17C8" w:rsidP="008F17C8">
            <w:pPr>
              <w:pStyle w:val="ListParagraph"/>
              <w:numPr>
                <w:ilvl w:val="0"/>
                <w:numId w:val="21"/>
              </w:numPr>
              <w:jc w:val="both"/>
            </w:pPr>
            <w:r w:rsidRPr="008F17C8">
              <w:t>Apply recommended energy-saving measures effectively.</w:t>
            </w:r>
          </w:p>
        </w:tc>
        <w:tc>
          <w:tcPr>
            <w:tcW w:w="1059" w:type="dxa"/>
            <w:vAlign w:val="center"/>
          </w:tcPr>
          <w:p w14:paraId="22908049" w14:textId="1BC9C01C"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FA177B"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5AD63"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5E416D67" w14:textId="77777777">
        <w:trPr>
          <w:trHeight w:val="398"/>
        </w:trPr>
        <w:tc>
          <w:tcPr>
            <w:tcW w:w="6739" w:type="dxa"/>
          </w:tcPr>
          <w:p w14:paraId="23756527" w14:textId="5918561E" w:rsidR="008F17C8" w:rsidRPr="008F17C8" w:rsidRDefault="008F17C8" w:rsidP="008F17C8">
            <w:pPr>
              <w:pStyle w:val="ListParagraph"/>
              <w:numPr>
                <w:ilvl w:val="0"/>
                <w:numId w:val="21"/>
              </w:numPr>
              <w:jc w:val="both"/>
            </w:pPr>
            <w:r w:rsidRPr="008F17C8">
              <w:t>Analyze and compare energy use before and after suggested improvements.</w:t>
            </w:r>
          </w:p>
        </w:tc>
        <w:tc>
          <w:tcPr>
            <w:tcW w:w="1059" w:type="dxa"/>
            <w:vAlign w:val="center"/>
          </w:tcPr>
          <w:p w14:paraId="69B64E79" w14:textId="5A70A20F"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6E0828"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4B0749"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18944C27" w14:textId="77777777">
        <w:trPr>
          <w:trHeight w:val="398"/>
        </w:trPr>
        <w:tc>
          <w:tcPr>
            <w:tcW w:w="6739" w:type="dxa"/>
          </w:tcPr>
          <w:p w14:paraId="7AE8A91E" w14:textId="3B91C3E3" w:rsidR="008F17C8" w:rsidRPr="008F17C8" w:rsidRDefault="008F17C8" w:rsidP="008F17C8">
            <w:pPr>
              <w:pStyle w:val="ListParagraph"/>
              <w:numPr>
                <w:ilvl w:val="0"/>
                <w:numId w:val="21"/>
              </w:numPr>
              <w:jc w:val="both"/>
            </w:pPr>
            <w:r w:rsidRPr="008F17C8">
              <w:t>Prepare a clear and concise energy audit report summarizing findings.</w:t>
            </w:r>
          </w:p>
        </w:tc>
        <w:tc>
          <w:tcPr>
            <w:tcW w:w="1059" w:type="dxa"/>
            <w:vAlign w:val="center"/>
          </w:tcPr>
          <w:p w14:paraId="4AACD5B7" w14:textId="0B204AD9"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58A97D"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826060"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284748CA" w14:textId="77777777">
        <w:trPr>
          <w:trHeight w:val="398"/>
        </w:trPr>
        <w:tc>
          <w:tcPr>
            <w:tcW w:w="6739" w:type="dxa"/>
          </w:tcPr>
          <w:p w14:paraId="4135C0A3" w14:textId="48243AB7" w:rsidR="008F17C8" w:rsidRPr="008F17C8" w:rsidRDefault="008F17C8" w:rsidP="008F17C8">
            <w:pPr>
              <w:pStyle w:val="ListParagraph"/>
              <w:numPr>
                <w:ilvl w:val="0"/>
                <w:numId w:val="21"/>
              </w:numPr>
              <w:jc w:val="both"/>
            </w:pPr>
            <w:r w:rsidRPr="008F17C8">
              <w:t>Explain the findings and recommendations from the energy audit.</w:t>
            </w:r>
          </w:p>
        </w:tc>
        <w:tc>
          <w:tcPr>
            <w:tcW w:w="1059" w:type="dxa"/>
            <w:vAlign w:val="center"/>
          </w:tcPr>
          <w:p w14:paraId="462C087A" w14:textId="2648C768"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5714D"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E281A4"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F17C8" w:rsidRPr="007A3C1C" w14:paraId="40AB5B8C" w14:textId="77777777">
        <w:trPr>
          <w:trHeight w:val="398"/>
        </w:trPr>
        <w:tc>
          <w:tcPr>
            <w:tcW w:w="6739" w:type="dxa"/>
          </w:tcPr>
          <w:p w14:paraId="51C042BA" w14:textId="01088ADC" w:rsidR="008F17C8" w:rsidRPr="008F17C8" w:rsidRDefault="008F17C8" w:rsidP="008F17C8">
            <w:pPr>
              <w:pStyle w:val="ListParagraph"/>
              <w:numPr>
                <w:ilvl w:val="0"/>
                <w:numId w:val="21"/>
              </w:numPr>
              <w:jc w:val="both"/>
            </w:pPr>
            <w:r w:rsidRPr="008F17C8">
              <w:t>Demonstrate competence in performing energy audits according to standard procedures.</w:t>
            </w:r>
          </w:p>
        </w:tc>
        <w:tc>
          <w:tcPr>
            <w:tcW w:w="1059" w:type="dxa"/>
            <w:vAlign w:val="center"/>
          </w:tcPr>
          <w:p w14:paraId="57CCAF23" w14:textId="56C4CBD8"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10F3F0"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8F17C8" w:rsidRPr="007A3C1C" w:rsidRDefault="008F17C8" w:rsidP="008F17C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A446A0"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w:lastRenderedPageBreak/>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604325B" w:rsidR="00255E92" w:rsidRPr="001A0DAF" w:rsidRDefault="00552E7A" w:rsidP="00255E92">
            <w:pPr>
              <w:rPr>
                <w:rFonts w:asciiTheme="minorBidi" w:hAnsiTheme="minorBidi"/>
                <w:sz w:val="22"/>
                <w:szCs w:val="22"/>
              </w:rPr>
            </w:pPr>
            <w:r w:rsidRPr="00552E7A">
              <w:rPr>
                <w:rFonts w:ascii="Arial" w:hAnsi="Arial" w:cs="Arial"/>
                <w:b/>
                <w:bCs/>
                <w:color w:val="000000" w:themeColor="text1"/>
                <w:sz w:val="22"/>
                <w:szCs w:val="22"/>
              </w:rPr>
              <w:t>0713E&amp;E4210-Conduct Energy Audit</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4871DB1A"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Collect energy consumption data from electrical devices, lighting, and HVAC systems.</w:t>
            </w:r>
          </w:p>
          <w:p w14:paraId="52EF4E82"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Perform an energy audit following standard operating procedures (SOPs).</w:t>
            </w:r>
          </w:p>
          <w:p w14:paraId="41A3B7CE"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Identify areas of high energy use and recommend energy-saving measures.</w:t>
            </w:r>
          </w:p>
          <w:p w14:paraId="40CF26DD" w14:textId="77777777" w:rsidR="004754CC" w:rsidRPr="004754CC" w:rsidRDefault="004754CC" w:rsidP="004754CC">
            <w:pPr>
              <w:pStyle w:val="ListParagraph"/>
              <w:numPr>
                <w:ilvl w:val="0"/>
                <w:numId w:val="17"/>
              </w:numPr>
              <w:jc w:val="both"/>
              <w:rPr>
                <w:rFonts w:asciiTheme="minorBidi" w:hAnsiTheme="minorBidi"/>
                <w:sz w:val="22"/>
                <w:szCs w:val="22"/>
              </w:rPr>
            </w:pPr>
            <w:r w:rsidRPr="004754CC">
              <w:rPr>
                <w:rFonts w:asciiTheme="minorBidi" w:hAnsiTheme="minorBidi"/>
                <w:sz w:val="22"/>
                <w:szCs w:val="22"/>
              </w:rPr>
              <w:t>Prepare a clear energy audit report summarizing findings and suggested improvements.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07D477E6" w:rsidR="00EC5E2F" w:rsidRPr="00D03567" w:rsidRDefault="004754CC" w:rsidP="00913755">
            <w:pPr>
              <w:jc w:val="both"/>
              <w:rPr>
                <w:rFonts w:asciiTheme="minorBidi" w:eastAsia="Trebuchet MS" w:hAnsiTheme="minorBidi"/>
                <w:b/>
                <w:color w:val="000000" w:themeColor="text1"/>
                <w:sz w:val="22"/>
                <w:szCs w:val="22"/>
              </w:rPr>
            </w:pPr>
            <w:r w:rsidRPr="004754CC">
              <w:rPr>
                <w:rFonts w:ascii="Arial" w:hAnsi="Arial" w:cs="Arial"/>
                <w:sz w:val="22"/>
                <w:szCs w:val="22"/>
              </w:rPr>
              <w:t>The candidate will individually carry out an energy audit in a classroom, office, workshop, or simulated workplace. They will begin by collecting energy consumption data from electrical devices, lighting, heating/cooling systems, and other equipment using appropriate measuring instruments. Next, they will perform the energy audit following standard operating procedures (SOPs), identifying areas of high energy use and potential savings. Finally, the candidate will prepare a clear and concise energy audit report summarizing the data collected, findings, recommendations, and possible energy-saving measures.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8F17C8" w:rsidRPr="009218D7" w14:paraId="23A6645D" w14:textId="77777777">
        <w:trPr>
          <w:trHeight w:val="432"/>
        </w:trPr>
        <w:tc>
          <w:tcPr>
            <w:tcW w:w="648" w:type="dxa"/>
            <w:vAlign w:val="center"/>
          </w:tcPr>
          <w:p w14:paraId="66392F9A" w14:textId="77777777" w:rsidR="008F17C8" w:rsidRPr="009218D7" w:rsidRDefault="008F17C8" w:rsidP="008F17C8">
            <w:pPr>
              <w:pStyle w:val="ListParagraph"/>
              <w:numPr>
                <w:ilvl w:val="0"/>
                <w:numId w:val="1"/>
              </w:numPr>
              <w:rPr>
                <w:rFonts w:asciiTheme="minorBidi" w:hAnsiTheme="minorBidi"/>
                <w:sz w:val="22"/>
                <w:szCs w:val="22"/>
              </w:rPr>
            </w:pPr>
          </w:p>
        </w:tc>
        <w:tc>
          <w:tcPr>
            <w:tcW w:w="5467" w:type="dxa"/>
            <w:gridSpan w:val="3"/>
          </w:tcPr>
          <w:p w14:paraId="3AE4062E" w14:textId="43566F72" w:rsidR="008F17C8" w:rsidRPr="00C7492A" w:rsidRDefault="008F17C8" w:rsidP="008F17C8">
            <w:pPr>
              <w:rPr>
                <w:rFonts w:ascii="Arial" w:hAnsi="Arial" w:cs="Arial"/>
                <w:sz w:val="22"/>
                <w:szCs w:val="22"/>
              </w:rPr>
            </w:pPr>
            <w:r w:rsidRPr="004104B2">
              <w:t>Collect energy consumption data accurately from electrical devices and systems.</w:t>
            </w:r>
          </w:p>
        </w:tc>
        <w:tc>
          <w:tcPr>
            <w:tcW w:w="720" w:type="dxa"/>
            <w:vAlign w:val="center"/>
          </w:tcPr>
          <w:p w14:paraId="58CDE761" w14:textId="77777777" w:rsidR="008F17C8" w:rsidRPr="009218D7" w:rsidRDefault="008F17C8" w:rsidP="008F17C8">
            <w:pPr>
              <w:rPr>
                <w:rFonts w:asciiTheme="minorBidi" w:hAnsiTheme="minorBidi"/>
                <w:sz w:val="22"/>
                <w:szCs w:val="22"/>
              </w:rPr>
            </w:pPr>
          </w:p>
        </w:tc>
        <w:tc>
          <w:tcPr>
            <w:tcW w:w="720" w:type="dxa"/>
            <w:vAlign w:val="center"/>
          </w:tcPr>
          <w:p w14:paraId="6E3257D1" w14:textId="77777777" w:rsidR="008F17C8" w:rsidRPr="009218D7" w:rsidRDefault="008F17C8" w:rsidP="008F17C8">
            <w:pPr>
              <w:rPr>
                <w:rFonts w:asciiTheme="minorBidi" w:hAnsiTheme="minorBidi"/>
                <w:sz w:val="22"/>
                <w:szCs w:val="22"/>
              </w:rPr>
            </w:pPr>
          </w:p>
        </w:tc>
        <w:tc>
          <w:tcPr>
            <w:tcW w:w="1927" w:type="dxa"/>
            <w:vMerge w:val="restart"/>
            <w:vAlign w:val="center"/>
          </w:tcPr>
          <w:p w14:paraId="1C5FD621" w14:textId="77777777" w:rsidR="008F17C8" w:rsidRPr="009218D7" w:rsidRDefault="008F17C8" w:rsidP="008F17C8">
            <w:pPr>
              <w:rPr>
                <w:rFonts w:asciiTheme="minorBidi" w:hAnsiTheme="minorBidi"/>
                <w:sz w:val="22"/>
                <w:szCs w:val="22"/>
              </w:rPr>
            </w:pPr>
          </w:p>
        </w:tc>
      </w:tr>
      <w:tr w:rsidR="008F17C8" w:rsidRPr="009218D7" w14:paraId="1DAF70B9" w14:textId="77777777">
        <w:trPr>
          <w:trHeight w:val="432"/>
        </w:trPr>
        <w:tc>
          <w:tcPr>
            <w:tcW w:w="648" w:type="dxa"/>
            <w:vAlign w:val="center"/>
          </w:tcPr>
          <w:p w14:paraId="41651C5A" w14:textId="77777777" w:rsidR="008F17C8" w:rsidRPr="009218D7" w:rsidRDefault="008F17C8" w:rsidP="008F17C8">
            <w:pPr>
              <w:pStyle w:val="ListParagraph"/>
              <w:numPr>
                <w:ilvl w:val="0"/>
                <w:numId w:val="1"/>
              </w:numPr>
              <w:rPr>
                <w:rFonts w:asciiTheme="minorBidi" w:hAnsiTheme="minorBidi"/>
                <w:sz w:val="22"/>
                <w:szCs w:val="22"/>
              </w:rPr>
            </w:pPr>
          </w:p>
        </w:tc>
        <w:tc>
          <w:tcPr>
            <w:tcW w:w="5467" w:type="dxa"/>
            <w:gridSpan w:val="3"/>
          </w:tcPr>
          <w:p w14:paraId="5EFD76FE" w14:textId="65FE3105" w:rsidR="008F17C8" w:rsidRPr="00C7492A" w:rsidRDefault="008F17C8" w:rsidP="008F17C8">
            <w:pPr>
              <w:rPr>
                <w:rFonts w:asciiTheme="minorBidi" w:hAnsiTheme="minorBidi"/>
                <w:sz w:val="22"/>
                <w:szCs w:val="22"/>
              </w:rPr>
            </w:pPr>
            <w:r w:rsidRPr="004104B2">
              <w:t>Use appropriate tools and instruments to measure energy usage.</w:t>
            </w:r>
          </w:p>
        </w:tc>
        <w:tc>
          <w:tcPr>
            <w:tcW w:w="720" w:type="dxa"/>
            <w:vAlign w:val="center"/>
          </w:tcPr>
          <w:p w14:paraId="3CCAE75C" w14:textId="77777777" w:rsidR="008F17C8" w:rsidRPr="009218D7" w:rsidRDefault="008F17C8" w:rsidP="008F17C8">
            <w:pPr>
              <w:rPr>
                <w:rFonts w:asciiTheme="minorBidi" w:hAnsiTheme="minorBidi"/>
                <w:sz w:val="22"/>
                <w:szCs w:val="22"/>
              </w:rPr>
            </w:pPr>
          </w:p>
        </w:tc>
        <w:tc>
          <w:tcPr>
            <w:tcW w:w="720" w:type="dxa"/>
            <w:vAlign w:val="center"/>
          </w:tcPr>
          <w:p w14:paraId="4F1A7C47" w14:textId="77777777" w:rsidR="008F17C8" w:rsidRPr="009218D7" w:rsidRDefault="008F17C8" w:rsidP="008F17C8">
            <w:pPr>
              <w:rPr>
                <w:rFonts w:asciiTheme="minorBidi" w:hAnsiTheme="minorBidi"/>
                <w:sz w:val="22"/>
                <w:szCs w:val="22"/>
              </w:rPr>
            </w:pPr>
          </w:p>
        </w:tc>
        <w:tc>
          <w:tcPr>
            <w:tcW w:w="1927" w:type="dxa"/>
            <w:vMerge/>
            <w:vAlign w:val="center"/>
          </w:tcPr>
          <w:p w14:paraId="461E910D" w14:textId="77777777" w:rsidR="008F17C8" w:rsidRPr="009218D7" w:rsidRDefault="008F17C8" w:rsidP="008F17C8">
            <w:pPr>
              <w:rPr>
                <w:rFonts w:asciiTheme="minorBidi" w:hAnsiTheme="minorBidi"/>
                <w:sz w:val="22"/>
                <w:szCs w:val="22"/>
              </w:rPr>
            </w:pPr>
          </w:p>
        </w:tc>
      </w:tr>
      <w:tr w:rsidR="008F17C8" w:rsidRPr="009218D7" w14:paraId="544C6506" w14:textId="77777777">
        <w:trPr>
          <w:trHeight w:val="432"/>
        </w:trPr>
        <w:tc>
          <w:tcPr>
            <w:tcW w:w="648" w:type="dxa"/>
            <w:vAlign w:val="center"/>
          </w:tcPr>
          <w:p w14:paraId="6E842A3E" w14:textId="77777777" w:rsidR="008F17C8" w:rsidRPr="009218D7" w:rsidRDefault="008F17C8" w:rsidP="008F17C8">
            <w:pPr>
              <w:pStyle w:val="ListParagraph"/>
              <w:numPr>
                <w:ilvl w:val="0"/>
                <w:numId w:val="1"/>
              </w:numPr>
              <w:rPr>
                <w:rFonts w:asciiTheme="minorBidi" w:hAnsiTheme="minorBidi"/>
                <w:sz w:val="22"/>
                <w:szCs w:val="22"/>
              </w:rPr>
            </w:pPr>
          </w:p>
        </w:tc>
        <w:tc>
          <w:tcPr>
            <w:tcW w:w="5467" w:type="dxa"/>
            <w:gridSpan w:val="3"/>
          </w:tcPr>
          <w:p w14:paraId="5F557FD6" w14:textId="63AB6707" w:rsidR="008F17C8" w:rsidRPr="00C7492A" w:rsidRDefault="008F17C8" w:rsidP="008F17C8">
            <w:pPr>
              <w:rPr>
                <w:rFonts w:asciiTheme="minorBidi" w:hAnsiTheme="minorBidi"/>
                <w:sz w:val="22"/>
                <w:szCs w:val="22"/>
              </w:rPr>
            </w:pPr>
            <w:r w:rsidRPr="004104B2">
              <w:t>Record energy consumption data correctly following SOPs.</w:t>
            </w:r>
          </w:p>
        </w:tc>
        <w:tc>
          <w:tcPr>
            <w:tcW w:w="720" w:type="dxa"/>
            <w:vAlign w:val="center"/>
          </w:tcPr>
          <w:p w14:paraId="6E16238F" w14:textId="77777777" w:rsidR="008F17C8" w:rsidRPr="009218D7" w:rsidRDefault="008F17C8" w:rsidP="008F17C8">
            <w:pPr>
              <w:rPr>
                <w:rFonts w:asciiTheme="minorBidi" w:hAnsiTheme="minorBidi"/>
                <w:sz w:val="22"/>
                <w:szCs w:val="22"/>
              </w:rPr>
            </w:pPr>
          </w:p>
        </w:tc>
        <w:tc>
          <w:tcPr>
            <w:tcW w:w="720" w:type="dxa"/>
            <w:vAlign w:val="center"/>
          </w:tcPr>
          <w:p w14:paraId="625F1796" w14:textId="77777777" w:rsidR="008F17C8" w:rsidRPr="009218D7" w:rsidRDefault="008F17C8" w:rsidP="008F17C8">
            <w:pPr>
              <w:rPr>
                <w:rFonts w:asciiTheme="minorBidi" w:hAnsiTheme="minorBidi"/>
                <w:sz w:val="22"/>
                <w:szCs w:val="22"/>
              </w:rPr>
            </w:pPr>
          </w:p>
        </w:tc>
        <w:tc>
          <w:tcPr>
            <w:tcW w:w="1927" w:type="dxa"/>
            <w:vMerge/>
            <w:vAlign w:val="center"/>
          </w:tcPr>
          <w:p w14:paraId="7518D265" w14:textId="77777777" w:rsidR="008F17C8" w:rsidRPr="009218D7" w:rsidRDefault="008F17C8" w:rsidP="008F17C8">
            <w:pPr>
              <w:rPr>
                <w:rFonts w:asciiTheme="minorBidi" w:hAnsiTheme="minorBidi"/>
                <w:sz w:val="22"/>
                <w:szCs w:val="22"/>
              </w:rPr>
            </w:pPr>
          </w:p>
        </w:tc>
      </w:tr>
      <w:tr w:rsidR="008F17C8" w:rsidRPr="009218D7" w14:paraId="124CDA19" w14:textId="77777777">
        <w:trPr>
          <w:trHeight w:val="432"/>
        </w:trPr>
        <w:tc>
          <w:tcPr>
            <w:tcW w:w="648" w:type="dxa"/>
            <w:vAlign w:val="center"/>
          </w:tcPr>
          <w:p w14:paraId="11CC8C98" w14:textId="77777777" w:rsidR="008F17C8" w:rsidRPr="009218D7" w:rsidRDefault="008F17C8" w:rsidP="008F17C8">
            <w:pPr>
              <w:pStyle w:val="ListParagraph"/>
              <w:numPr>
                <w:ilvl w:val="0"/>
                <w:numId w:val="1"/>
              </w:numPr>
              <w:rPr>
                <w:rFonts w:asciiTheme="minorBidi" w:hAnsiTheme="minorBidi"/>
                <w:sz w:val="22"/>
                <w:szCs w:val="22"/>
              </w:rPr>
            </w:pPr>
          </w:p>
        </w:tc>
        <w:tc>
          <w:tcPr>
            <w:tcW w:w="5467" w:type="dxa"/>
            <w:gridSpan w:val="3"/>
          </w:tcPr>
          <w:p w14:paraId="6F3A6EE5" w14:textId="419C6C0F" w:rsidR="008F17C8" w:rsidRPr="00C7492A" w:rsidRDefault="008F17C8" w:rsidP="008F17C8">
            <w:pPr>
              <w:rPr>
                <w:rFonts w:asciiTheme="minorBidi" w:hAnsiTheme="minorBidi"/>
                <w:sz w:val="22"/>
                <w:szCs w:val="22"/>
              </w:rPr>
            </w:pPr>
            <w:r w:rsidRPr="004104B2">
              <w:t>Identify areas of high energy use and potential energy-saving opportunities.</w:t>
            </w:r>
          </w:p>
        </w:tc>
        <w:tc>
          <w:tcPr>
            <w:tcW w:w="720" w:type="dxa"/>
            <w:vAlign w:val="center"/>
          </w:tcPr>
          <w:p w14:paraId="2FBD3291" w14:textId="77777777" w:rsidR="008F17C8" w:rsidRPr="009218D7" w:rsidRDefault="008F17C8" w:rsidP="008F17C8">
            <w:pPr>
              <w:rPr>
                <w:rFonts w:asciiTheme="minorBidi" w:hAnsiTheme="minorBidi"/>
                <w:sz w:val="22"/>
                <w:szCs w:val="22"/>
              </w:rPr>
            </w:pPr>
          </w:p>
        </w:tc>
        <w:tc>
          <w:tcPr>
            <w:tcW w:w="720" w:type="dxa"/>
            <w:vAlign w:val="center"/>
          </w:tcPr>
          <w:p w14:paraId="0849A365" w14:textId="77777777" w:rsidR="008F17C8" w:rsidRPr="009218D7" w:rsidRDefault="008F17C8" w:rsidP="008F17C8">
            <w:pPr>
              <w:rPr>
                <w:rFonts w:asciiTheme="minorBidi" w:hAnsiTheme="minorBidi"/>
                <w:sz w:val="22"/>
                <w:szCs w:val="22"/>
              </w:rPr>
            </w:pPr>
          </w:p>
        </w:tc>
        <w:tc>
          <w:tcPr>
            <w:tcW w:w="1927" w:type="dxa"/>
            <w:vMerge/>
            <w:vAlign w:val="center"/>
          </w:tcPr>
          <w:p w14:paraId="0C0E0E72" w14:textId="77777777" w:rsidR="008F17C8" w:rsidRPr="009218D7" w:rsidRDefault="008F17C8" w:rsidP="008F17C8">
            <w:pPr>
              <w:rPr>
                <w:rFonts w:asciiTheme="minorBidi" w:hAnsiTheme="minorBidi"/>
                <w:sz w:val="22"/>
                <w:szCs w:val="22"/>
              </w:rPr>
            </w:pPr>
          </w:p>
        </w:tc>
      </w:tr>
      <w:tr w:rsidR="008F17C8" w:rsidRPr="009218D7" w14:paraId="23DA4E03" w14:textId="77777777">
        <w:trPr>
          <w:trHeight w:val="432"/>
        </w:trPr>
        <w:tc>
          <w:tcPr>
            <w:tcW w:w="648" w:type="dxa"/>
            <w:vAlign w:val="center"/>
          </w:tcPr>
          <w:p w14:paraId="5C75DD14"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30AF37AF" w14:textId="28EA403C" w:rsidR="008F17C8" w:rsidRPr="00C7492A" w:rsidRDefault="008F17C8" w:rsidP="008F17C8">
            <w:pPr>
              <w:rPr>
                <w:rFonts w:ascii="Arial" w:hAnsi="Arial" w:cs="Arial"/>
                <w:bCs/>
                <w:sz w:val="22"/>
                <w:szCs w:val="22"/>
              </w:rPr>
            </w:pPr>
            <w:r w:rsidRPr="004104B2">
              <w:t>Follow safety rules and proper work procedures during the energy audit.</w:t>
            </w:r>
          </w:p>
        </w:tc>
        <w:tc>
          <w:tcPr>
            <w:tcW w:w="720" w:type="dxa"/>
            <w:vAlign w:val="center"/>
          </w:tcPr>
          <w:p w14:paraId="4CF8123C" w14:textId="77777777" w:rsidR="008F17C8" w:rsidRPr="009218D7" w:rsidRDefault="008F17C8" w:rsidP="008F17C8">
            <w:pPr>
              <w:rPr>
                <w:rFonts w:asciiTheme="minorBidi" w:hAnsiTheme="minorBidi"/>
              </w:rPr>
            </w:pPr>
          </w:p>
        </w:tc>
        <w:tc>
          <w:tcPr>
            <w:tcW w:w="720" w:type="dxa"/>
            <w:vAlign w:val="center"/>
          </w:tcPr>
          <w:p w14:paraId="63E06395" w14:textId="77777777" w:rsidR="008F17C8" w:rsidRPr="009218D7" w:rsidRDefault="008F17C8" w:rsidP="008F17C8">
            <w:pPr>
              <w:rPr>
                <w:rFonts w:asciiTheme="minorBidi" w:hAnsiTheme="minorBidi"/>
              </w:rPr>
            </w:pPr>
          </w:p>
        </w:tc>
        <w:tc>
          <w:tcPr>
            <w:tcW w:w="1927" w:type="dxa"/>
            <w:vMerge/>
            <w:vAlign w:val="center"/>
          </w:tcPr>
          <w:p w14:paraId="32593886" w14:textId="77777777" w:rsidR="008F17C8" w:rsidRPr="009218D7" w:rsidRDefault="008F17C8" w:rsidP="008F17C8">
            <w:pPr>
              <w:rPr>
                <w:rFonts w:asciiTheme="minorBidi" w:hAnsiTheme="minorBidi"/>
              </w:rPr>
            </w:pPr>
          </w:p>
        </w:tc>
      </w:tr>
      <w:tr w:rsidR="008F17C8" w:rsidRPr="009218D7" w14:paraId="3EC0FFC6" w14:textId="77777777">
        <w:trPr>
          <w:trHeight w:val="432"/>
        </w:trPr>
        <w:tc>
          <w:tcPr>
            <w:tcW w:w="648" w:type="dxa"/>
            <w:vAlign w:val="center"/>
          </w:tcPr>
          <w:p w14:paraId="6EBEECE1"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2D927691" w14:textId="3DAF0DE5" w:rsidR="008F17C8" w:rsidRPr="00C7492A" w:rsidRDefault="008F17C8" w:rsidP="008F17C8">
            <w:pPr>
              <w:rPr>
                <w:rFonts w:ascii="Arial" w:hAnsi="Arial" w:cs="Arial"/>
                <w:bCs/>
              </w:rPr>
            </w:pPr>
            <w:r w:rsidRPr="004104B2">
              <w:t>Apply recommended energy-saving measures effectively.</w:t>
            </w:r>
          </w:p>
        </w:tc>
        <w:tc>
          <w:tcPr>
            <w:tcW w:w="720" w:type="dxa"/>
            <w:vAlign w:val="center"/>
          </w:tcPr>
          <w:p w14:paraId="66DB51D8" w14:textId="77777777" w:rsidR="008F17C8" w:rsidRPr="009218D7" w:rsidRDefault="008F17C8" w:rsidP="008F17C8">
            <w:pPr>
              <w:rPr>
                <w:rFonts w:asciiTheme="minorBidi" w:hAnsiTheme="minorBidi"/>
              </w:rPr>
            </w:pPr>
          </w:p>
        </w:tc>
        <w:tc>
          <w:tcPr>
            <w:tcW w:w="720" w:type="dxa"/>
            <w:vAlign w:val="center"/>
          </w:tcPr>
          <w:p w14:paraId="06DFBC04" w14:textId="77777777" w:rsidR="008F17C8" w:rsidRPr="009218D7" w:rsidRDefault="008F17C8" w:rsidP="008F17C8">
            <w:pPr>
              <w:rPr>
                <w:rFonts w:asciiTheme="minorBidi" w:hAnsiTheme="minorBidi"/>
              </w:rPr>
            </w:pPr>
          </w:p>
        </w:tc>
        <w:tc>
          <w:tcPr>
            <w:tcW w:w="1927" w:type="dxa"/>
            <w:vMerge/>
            <w:vAlign w:val="center"/>
          </w:tcPr>
          <w:p w14:paraId="503C922F" w14:textId="77777777" w:rsidR="008F17C8" w:rsidRPr="009218D7" w:rsidRDefault="008F17C8" w:rsidP="008F17C8">
            <w:pPr>
              <w:rPr>
                <w:rFonts w:asciiTheme="minorBidi" w:hAnsiTheme="minorBidi"/>
              </w:rPr>
            </w:pPr>
          </w:p>
        </w:tc>
      </w:tr>
      <w:tr w:rsidR="008F17C8" w:rsidRPr="009218D7" w14:paraId="78FB2EDC" w14:textId="77777777">
        <w:trPr>
          <w:trHeight w:val="432"/>
        </w:trPr>
        <w:tc>
          <w:tcPr>
            <w:tcW w:w="648" w:type="dxa"/>
            <w:vAlign w:val="center"/>
          </w:tcPr>
          <w:p w14:paraId="62E2A4CC"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2BD9142E" w14:textId="7FB4EAB2" w:rsidR="008F17C8" w:rsidRPr="00C7492A" w:rsidRDefault="008F17C8" w:rsidP="008F17C8">
            <w:pPr>
              <w:rPr>
                <w:rFonts w:ascii="Arial" w:hAnsi="Arial" w:cs="Arial"/>
                <w:bCs/>
                <w:sz w:val="22"/>
                <w:szCs w:val="22"/>
              </w:rPr>
            </w:pPr>
            <w:r w:rsidRPr="004104B2">
              <w:t>Analyze and compare energy use before and after suggested improvements.</w:t>
            </w:r>
          </w:p>
        </w:tc>
        <w:tc>
          <w:tcPr>
            <w:tcW w:w="720" w:type="dxa"/>
            <w:vAlign w:val="center"/>
          </w:tcPr>
          <w:p w14:paraId="41E7FC08" w14:textId="77777777" w:rsidR="008F17C8" w:rsidRPr="009218D7" w:rsidRDefault="008F17C8" w:rsidP="008F17C8">
            <w:pPr>
              <w:rPr>
                <w:rFonts w:asciiTheme="minorBidi" w:hAnsiTheme="minorBidi"/>
              </w:rPr>
            </w:pPr>
          </w:p>
        </w:tc>
        <w:tc>
          <w:tcPr>
            <w:tcW w:w="720" w:type="dxa"/>
            <w:vAlign w:val="center"/>
          </w:tcPr>
          <w:p w14:paraId="7BBC9824" w14:textId="77777777" w:rsidR="008F17C8" w:rsidRPr="009218D7" w:rsidRDefault="008F17C8" w:rsidP="008F17C8">
            <w:pPr>
              <w:rPr>
                <w:rFonts w:asciiTheme="minorBidi" w:hAnsiTheme="minorBidi"/>
              </w:rPr>
            </w:pPr>
          </w:p>
        </w:tc>
        <w:tc>
          <w:tcPr>
            <w:tcW w:w="1927" w:type="dxa"/>
            <w:vMerge/>
            <w:vAlign w:val="center"/>
          </w:tcPr>
          <w:p w14:paraId="0D25AA19" w14:textId="77777777" w:rsidR="008F17C8" w:rsidRPr="009218D7" w:rsidRDefault="008F17C8" w:rsidP="008F17C8">
            <w:pPr>
              <w:rPr>
                <w:rFonts w:asciiTheme="minorBidi" w:hAnsiTheme="minorBidi"/>
              </w:rPr>
            </w:pPr>
          </w:p>
        </w:tc>
      </w:tr>
      <w:tr w:rsidR="008F17C8" w:rsidRPr="009218D7" w14:paraId="3979A5EE" w14:textId="77777777">
        <w:trPr>
          <w:trHeight w:val="432"/>
        </w:trPr>
        <w:tc>
          <w:tcPr>
            <w:tcW w:w="648" w:type="dxa"/>
            <w:vAlign w:val="center"/>
          </w:tcPr>
          <w:p w14:paraId="406CA0EC"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22665FBE" w14:textId="5A9CAD11" w:rsidR="008F17C8" w:rsidRPr="00C7492A" w:rsidRDefault="008F17C8" w:rsidP="008F17C8">
            <w:pPr>
              <w:rPr>
                <w:rFonts w:ascii="Arial" w:hAnsi="Arial" w:cs="Arial"/>
                <w:bCs/>
                <w:sz w:val="22"/>
                <w:szCs w:val="22"/>
              </w:rPr>
            </w:pPr>
            <w:r w:rsidRPr="004104B2">
              <w:t>Prepare a clear and concise energy audit report summarizing findings.</w:t>
            </w:r>
          </w:p>
        </w:tc>
        <w:tc>
          <w:tcPr>
            <w:tcW w:w="720" w:type="dxa"/>
            <w:vAlign w:val="center"/>
          </w:tcPr>
          <w:p w14:paraId="4C73C5FA" w14:textId="77777777" w:rsidR="008F17C8" w:rsidRPr="009218D7" w:rsidRDefault="008F17C8" w:rsidP="008F17C8">
            <w:pPr>
              <w:rPr>
                <w:rFonts w:asciiTheme="minorBidi" w:hAnsiTheme="minorBidi"/>
              </w:rPr>
            </w:pPr>
          </w:p>
        </w:tc>
        <w:tc>
          <w:tcPr>
            <w:tcW w:w="720" w:type="dxa"/>
            <w:vAlign w:val="center"/>
          </w:tcPr>
          <w:p w14:paraId="107EEC61" w14:textId="77777777" w:rsidR="008F17C8" w:rsidRPr="009218D7" w:rsidRDefault="008F17C8" w:rsidP="008F17C8">
            <w:pPr>
              <w:rPr>
                <w:rFonts w:asciiTheme="minorBidi" w:hAnsiTheme="minorBidi"/>
              </w:rPr>
            </w:pPr>
          </w:p>
        </w:tc>
        <w:tc>
          <w:tcPr>
            <w:tcW w:w="1927" w:type="dxa"/>
            <w:vMerge/>
            <w:vAlign w:val="center"/>
          </w:tcPr>
          <w:p w14:paraId="703EEF92" w14:textId="77777777" w:rsidR="008F17C8" w:rsidRPr="009218D7" w:rsidRDefault="008F17C8" w:rsidP="008F17C8">
            <w:pPr>
              <w:rPr>
                <w:rFonts w:asciiTheme="minorBidi" w:hAnsiTheme="minorBidi"/>
              </w:rPr>
            </w:pPr>
          </w:p>
        </w:tc>
      </w:tr>
      <w:tr w:rsidR="008F17C8" w:rsidRPr="009218D7" w14:paraId="02D6DF61" w14:textId="77777777">
        <w:trPr>
          <w:trHeight w:val="432"/>
        </w:trPr>
        <w:tc>
          <w:tcPr>
            <w:tcW w:w="648" w:type="dxa"/>
            <w:vAlign w:val="center"/>
          </w:tcPr>
          <w:p w14:paraId="0E1D267D"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0F5A41D6" w14:textId="47A84F80" w:rsidR="008F17C8" w:rsidRPr="00C7492A" w:rsidRDefault="008F17C8" w:rsidP="008F17C8">
            <w:pPr>
              <w:rPr>
                <w:rFonts w:ascii="Arial" w:hAnsi="Arial" w:cs="Arial"/>
                <w:bCs/>
                <w:sz w:val="22"/>
                <w:szCs w:val="22"/>
              </w:rPr>
            </w:pPr>
            <w:r w:rsidRPr="004104B2">
              <w:t>Explain the findings and recommendations from the energy audit.</w:t>
            </w:r>
          </w:p>
        </w:tc>
        <w:tc>
          <w:tcPr>
            <w:tcW w:w="720" w:type="dxa"/>
            <w:vAlign w:val="center"/>
          </w:tcPr>
          <w:p w14:paraId="149C599B" w14:textId="77777777" w:rsidR="008F17C8" w:rsidRPr="009218D7" w:rsidRDefault="008F17C8" w:rsidP="008F17C8">
            <w:pPr>
              <w:rPr>
                <w:rFonts w:asciiTheme="minorBidi" w:hAnsiTheme="minorBidi"/>
              </w:rPr>
            </w:pPr>
          </w:p>
        </w:tc>
        <w:tc>
          <w:tcPr>
            <w:tcW w:w="720" w:type="dxa"/>
            <w:vAlign w:val="center"/>
          </w:tcPr>
          <w:p w14:paraId="4D263EE3" w14:textId="77777777" w:rsidR="008F17C8" w:rsidRPr="009218D7" w:rsidRDefault="008F17C8" w:rsidP="008F17C8">
            <w:pPr>
              <w:rPr>
                <w:rFonts w:asciiTheme="minorBidi" w:hAnsiTheme="minorBidi"/>
              </w:rPr>
            </w:pPr>
          </w:p>
        </w:tc>
        <w:tc>
          <w:tcPr>
            <w:tcW w:w="1927" w:type="dxa"/>
            <w:vMerge/>
            <w:vAlign w:val="center"/>
          </w:tcPr>
          <w:p w14:paraId="4F47716A" w14:textId="77777777" w:rsidR="008F17C8" w:rsidRPr="009218D7" w:rsidRDefault="008F17C8" w:rsidP="008F17C8">
            <w:pPr>
              <w:rPr>
                <w:rFonts w:asciiTheme="minorBidi" w:hAnsiTheme="minorBidi"/>
              </w:rPr>
            </w:pPr>
          </w:p>
        </w:tc>
      </w:tr>
      <w:tr w:rsidR="008F17C8" w:rsidRPr="009218D7" w14:paraId="71B095DD" w14:textId="77777777">
        <w:trPr>
          <w:trHeight w:val="432"/>
        </w:trPr>
        <w:tc>
          <w:tcPr>
            <w:tcW w:w="648" w:type="dxa"/>
            <w:vAlign w:val="center"/>
          </w:tcPr>
          <w:p w14:paraId="1BC4F88B" w14:textId="77777777" w:rsidR="008F17C8" w:rsidRPr="009218D7" w:rsidRDefault="008F17C8" w:rsidP="008F17C8">
            <w:pPr>
              <w:pStyle w:val="ListParagraph"/>
              <w:numPr>
                <w:ilvl w:val="0"/>
                <w:numId w:val="1"/>
              </w:numPr>
              <w:rPr>
                <w:rFonts w:asciiTheme="minorBidi" w:hAnsiTheme="minorBidi"/>
              </w:rPr>
            </w:pPr>
          </w:p>
        </w:tc>
        <w:tc>
          <w:tcPr>
            <w:tcW w:w="5467" w:type="dxa"/>
            <w:gridSpan w:val="3"/>
          </w:tcPr>
          <w:p w14:paraId="6E7F9E52" w14:textId="1EFEB1AD" w:rsidR="008F17C8" w:rsidRPr="00C7492A" w:rsidRDefault="008F17C8" w:rsidP="008F17C8">
            <w:pPr>
              <w:rPr>
                <w:rFonts w:ascii="Arial" w:hAnsi="Arial" w:cs="Arial"/>
                <w:bCs/>
              </w:rPr>
            </w:pPr>
            <w:r w:rsidRPr="004104B2">
              <w:t>Demonstrate competence in performing energy audits according to standard procedures.</w:t>
            </w:r>
          </w:p>
        </w:tc>
        <w:tc>
          <w:tcPr>
            <w:tcW w:w="720" w:type="dxa"/>
            <w:vAlign w:val="center"/>
          </w:tcPr>
          <w:p w14:paraId="30E9A7FA" w14:textId="77777777" w:rsidR="008F17C8" w:rsidRPr="009218D7" w:rsidRDefault="008F17C8" w:rsidP="008F17C8">
            <w:pPr>
              <w:rPr>
                <w:rFonts w:asciiTheme="minorBidi" w:hAnsiTheme="minorBidi"/>
              </w:rPr>
            </w:pPr>
          </w:p>
        </w:tc>
        <w:tc>
          <w:tcPr>
            <w:tcW w:w="720" w:type="dxa"/>
            <w:vAlign w:val="center"/>
          </w:tcPr>
          <w:p w14:paraId="0EDDE2C9" w14:textId="77777777" w:rsidR="008F17C8" w:rsidRPr="009218D7" w:rsidRDefault="008F17C8" w:rsidP="008F17C8">
            <w:pPr>
              <w:rPr>
                <w:rFonts w:asciiTheme="minorBidi" w:hAnsiTheme="minorBidi"/>
              </w:rPr>
            </w:pPr>
          </w:p>
        </w:tc>
        <w:tc>
          <w:tcPr>
            <w:tcW w:w="1927" w:type="dxa"/>
            <w:vAlign w:val="center"/>
          </w:tcPr>
          <w:p w14:paraId="7151FF00" w14:textId="77777777" w:rsidR="008F17C8" w:rsidRPr="009218D7" w:rsidRDefault="008F17C8" w:rsidP="008F17C8">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lastRenderedPageBreak/>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4A0A938F" w:rsidR="00CD45BA" w:rsidRPr="0065282A" w:rsidRDefault="00552E7A" w:rsidP="00CD45BA">
            <w:pPr>
              <w:rPr>
                <w:rFonts w:asciiTheme="minorBidi" w:hAnsiTheme="minorBidi"/>
                <w:sz w:val="22"/>
                <w:szCs w:val="22"/>
              </w:rPr>
            </w:pPr>
            <w:r w:rsidRPr="00552E7A">
              <w:rPr>
                <w:rFonts w:ascii="Arial" w:hAnsi="Arial" w:cs="Arial"/>
                <w:b/>
                <w:bCs/>
                <w:color w:val="000000" w:themeColor="text1"/>
                <w:sz w:val="22"/>
                <w:szCs w:val="22"/>
              </w:rPr>
              <w:t>0713E&amp;E4210-Conduct Energy Audit</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5CEC6158" w14:textId="184FAD7B" w:rsidR="008F17C8" w:rsidRPr="008F17C8" w:rsidRDefault="008F17C8" w:rsidP="008F17C8">
            <w:pPr>
              <w:rPr>
                <w:rFonts w:ascii="Arial" w:hAnsi="Arial" w:cs="Arial"/>
                <w:color w:val="000000"/>
              </w:rPr>
            </w:pPr>
            <w:r w:rsidRPr="008F17C8">
              <w:rPr>
                <w:rFonts w:ascii="Arial" w:hAnsi="Arial" w:cs="Arial"/>
                <w:color w:val="000000"/>
              </w:rPr>
              <w:t>What is the main purpose of conducting an energy audit?</w:t>
            </w:r>
          </w:p>
          <w:p w14:paraId="2FA80616" w14:textId="6188ECAC" w:rsidR="00C84339" w:rsidRPr="00B27744" w:rsidRDefault="00C84339" w:rsidP="008F17C8">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43BF12FD" w14:textId="42D86770" w:rsidR="008F17C8" w:rsidRPr="008F17C8" w:rsidRDefault="008F17C8" w:rsidP="008F17C8">
            <w:pPr>
              <w:rPr>
                <w:rFonts w:ascii="Arial" w:hAnsi="Arial" w:cs="Arial"/>
                <w:color w:val="000000"/>
              </w:rPr>
            </w:pPr>
            <w:r w:rsidRPr="008F17C8">
              <w:rPr>
                <w:rFonts w:ascii="Arial" w:hAnsi="Arial" w:cs="Arial"/>
                <w:color w:val="000000"/>
              </w:rPr>
              <w:t>Why is it important to follow safety rules while measuring energy consumption?</w:t>
            </w:r>
          </w:p>
          <w:p w14:paraId="001EE7A5" w14:textId="4B9A3FF0" w:rsidR="00C84339" w:rsidRPr="00981E7D" w:rsidRDefault="00C84339" w:rsidP="008F17C8">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03051ED7" w14:textId="60F7C8FC" w:rsidR="008F17C8" w:rsidRPr="008F17C8" w:rsidRDefault="008F17C8" w:rsidP="008F17C8">
            <w:pPr>
              <w:rPr>
                <w:rFonts w:ascii="Arial" w:hAnsi="Arial" w:cs="Arial"/>
                <w:color w:val="000000"/>
              </w:rPr>
            </w:pPr>
            <w:r w:rsidRPr="008F17C8">
              <w:rPr>
                <w:rFonts w:ascii="Arial" w:hAnsi="Arial" w:cs="Arial"/>
                <w:color w:val="000000"/>
              </w:rPr>
              <w:t>How does accurate measurement of energy usage help in identifying savings?</w:t>
            </w:r>
          </w:p>
          <w:p w14:paraId="41D16835" w14:textId="7AE796A8" w:rsidR="00C84339" w:rsidRPr="00981E7D" w:rsidRDefault="00C84339" w:rsidP="008F17C8">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4BEEF6E2" w14:textId="588938EC" w:rsidR="008F17C8" w:rsidRPr="008F17C8" w:rsidRDefault="008F17C8" w:rsidP="008F17C8">
            <w:pPr>
              <w:rPr>
                <w:rFonts w:ascii="Arial" w:hAnsi="Arial" w:cs="Arial"/>
                <w:color w:val="000000"/>
              </w:rPr>
            </w:pPr>
            <w:r w:rsidRPr="008F17C8">
              <w:rPr>
                <w:rFonts w:ascii="Arial" w:hAnsi="Arial" w:cs="Arial"/>
                <w:color w:val="000000"/>
              </w:rPr>
              <w:t>What is meant by energy consumption in a room, building, or workplace?</w:t>
            </w:r>
          </w:p>
          <w:p w14:paraId="1FAD6769" w14:textId="1CE658F2" w:rsidR="00C84339" w:rsidRPr="00B27744" w:rsidRDefault="00C84339" w:rsidP="008F17C8">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D86F058" w14:textId="30322265" w:rsidR="008F17C8" w:rsidRPr="008F17C8" w:rsidRDefault="008F17C8" w:rsidP="008F17C8">
            <w:pPr>
              <w:rPr>
                <w:rFonts w:ascii="Arial" w:hAnsi="Arial" w:cs="Arial"/>
                <w:color w:val="000000"/>
              </w:rPr>
            </w:pPr>
            <w:r w:rsidRPr="008F17C8">
              <w:rPr>
                <w:rFonts w:ascii="Arial" w:hAnsi="Arial" w:cs="Arial"/>
                <w:color w:val="000000"/>
              </w:rPr>
              <w:t>What factors are considered when trying to reduce energy use?</w:t>
            </w:r>
          </w:p>
          <w:p w14:paraId="632D54E2" w14:textId="23598D1A" w:rsidR="00C84339" w:rsidRPr="00B27744" w:rsidRDefault="00C84339" w:rsidP="008F17C8">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54472FC9" w14:textId="6772156B" w:rsidR="008F17C8" w:rsidRPr="008F17C8" w:rsidRDefault="008F17C8" w:rsidP="008F17C8">
            <w:pPr>
              <w:rPr>
                <w:rFonts w:ascii="Arial" w:hAnsi="Arial" w:cs="Arial"/>
                <w:color w:val="000000"/>
              </w:rPr>
            </w:pPr>
            <w:r w:rsidRPr="008F17C8">
              <w:rPr>
                <w:rFonts w:ascii="Arial" w:hAnsi="Arial" w:cs="Arial"/>
                <w:color w:val="000000"/>
              </w:rPr>
              <w:t>How do energy-efficient devices differ from conventional devices in terms of energy use?</w:t>
            </w:r>
          </w:p>
          <w:p w14:paraId="339C0DDB" w14:textId="0E5E5748"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D82E" w14:textId="77777777" w:rsidR="00626A3D" w:rsidRDefault="00626A3D" w:rsidP="00C92255">
      <w:pPr>
        <w:spacing w:after="0" w:line="240" w:lineRule="auto"/>
      </w:pPr>
      <w:r>
        <w:separator/>
      </w:r>
    </w:p>
  </w:endnote>
  <w:endnote w:type="continuationSeparator" w:id="0">
    <w:p w14:paraId="4712DFA3" w14:textId="77777777" w:rsidR="00626A3D" w:rsidRDefault="00626A3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AFA4" w14:textId="77777777" w:rsidR="00626A3D" w:rsidRDefault="00626A3D" w:rsidP="00C92255">
      <w:pPr>
        <w:spacing w:after="0" w:line="240" w:lineRule="auto"/>
      </w:pPr>
      <w:r>
        <w:separator/>
      </w:r>
    </w:p>
  </w:footnote>
  <w:footnote w:type="continuationSeparator" w:id="0">
    <w:p w14:paraId="05DC9A58" w14:textId="77777777" w:rsidR="00626A3D" w:rsidRDefault="00626A3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AA4AE0"/>
    <w:multiLevelType w:val="hybridMultilevel"/>
    <w:tmpl w:val="6186E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0"/>
  </w:num>
  <w:num w:numId="3" w16cid:durableId="1115249116">
    <w:abstractNumId w:val="12"/>
  </w:num>
  <w:num w:numId="4" w16cid:durableId="347029253">
    <w:abstractNumId w:val="18"/>
  </w:num>
  <w:num w:numId="5" w16cid:durableId="533034594">
    <w:abstractNumId w:val="16"/>
  </w:num>
  <w:num w:numId="6" w16cid:durableId="293371664">
    <w:abstractNumId w:val="20"/>
  </w:num>
  <w:num w:numId="7" w16cid:durableId="278072487">
    <w:abstractNumId w:val="11"/>
  </w:num>
  <w:num w:numId="8" w16cid:durableId="1171876212">
    <w:abstractNumId w:val="19"/>
  </w:num>
  <w:num w:numId="9" w16cid:durableId="117769711">
    <w:abstractNumId w:val="10"/>
  </w:num>
  <w:num w:numId="10" w16cid:durableId="1840459897">
    <w:abstractNumId w:val="2"/>
  </w:num>
  <w:num w:numId="11" w16cid:durableId="2122412779">
    <w:abstractNumId w:val="4"/>
  </w:num>
  <w:num w:numId="12" w16cid:durableId="1755468849">
    <w:abstractNumId w:val="7"/>
  </w:num>
  <w:num w:numId="13" w16cid:durableId="6291521">
    <w:abstractNumId w:val="8"/>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9"/>
  </w:num>
  <w:num w:numId="19" w16cid:durableId="1318145630">
    <w:abstractNumId w:val="1"/>
  </w:num>
  <w:num w:numId="20" w16cid:durableId="1076510055">
    <w:abstractNumId w:val="3"/>
  </w:num>
  <w:num w:numId="21" w16cid:durableId="1125279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754CC"/>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2E7A"/>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26A3D"/>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0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8F17C8"/>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2026-02-07T11:09:00Z</dcterms:modified>
</cp:coreProperties>
</file>